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B61E9" w14:textId="7381D0EA" w:rsidR="00770A56" w:rsidRPr="00FC6268" w:rsidRDefault="009E3445"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北京大学人民医院</w:t>
      </w:r>
      <w:r w:rsidR="00660A18" w:rsidRPr="00660A18">
        <w:rPr>
          <w:rFonts w:asciiTheme="minorEastAsia" w:hAnsiTheme="minorEastAsia" w:hint="eastAsia"/>
          <w:sz w:val="28"/>
          <w:szCs w:val="28"/>
        </w:rPr>
        <w:t>科研楼九层实验室净化空调更新工程</w:t>
      </w:r>
      <w:r w:rsidR="00B81BD2">
        <w:rPr>
          <w:rFonts w:asciiTheme="minorEastAsia" w:hAnsiTheme="minorEastAsia" w:hint="eastAsia"/>
          <w:sz w:val="28"/>
          <w:szCs w:val="28"/>
        </w:rPr>
        <w:t xml:space="preserve"> </w:t>
      </w:r>
      <w:r w:rsidR="00352473" w:rsidRPr="00FC6268">
        <w:rPr>
          <w:rFonts w:asciiTheme="minorEastAsia" w:hAnsiTheme="minorEastAsia" w:hint="eastAsia"/>
          <w:sz w:val="28"/>
          <w:szCs w:val="28"/>
        </w:rPr>
        <w:t>院内</w:t>
      </w:r>
      <w:r w:rsidR="00F65692" w:rsidRPr="00FC6268">
        <w:rPr>
          <w:rFonts w:asciiTheme="minorEastAsia" w:hAnsiTheme="minorEastAsia" w:hint="eastAsia"/>
          <w:sz w:val="28"/>
          <w:szCs w:val="28"/>
        </w:rPr>
        <w:t>采购</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0AEBDB0D"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352473" w:rsidRPr="00FC6268">
        <w:rPr>
          <w:rFonts w:asciiTheme="minorEastAsia" w:hAnsiTheme="minorEastAsia" w:hint="eastAsia"/>
          <w:b/>
          <w:szCs w:val="21"/>
        </w:rPr>
        <w:t>采购</w:t>
      </w:r>
      <w:r w:rsidR="00E84523" w:rsidRPr="00FC6268">
        <w:rPr>
          <w:rFonts w:asciiTheme="minorEastAsia" w:hAnsiTheme="minorEastAsia" w:hint="eastAsia"/>
          <w:b/>
          <w:szCs w:val="21"/>
        </w:rPr>
        <w:t>公告</w:t>
      </w:r>
    </w:p>
    <w:p w14:paraId="131C246D" w14:textId="07E532A1"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EB5937" w:rsidRPr="00FC6268">
        <w:rPr>
          <w:rFonts w:asciiTheme="minorEastAsia" w:hAnsiTheme="minorEastAsia" w:hint="eastAsia"/>
          <w:szCs w:val="21"/>
        </w:rPr>
        <w:t>北京大学人民医院</w:t>
      </w:r>
      <w:r w:rsidR="00660A18" w:rsidRPr="00660A18">
        <w:rPr>
          <w:rFonts w:asciiTheme="minorEastAsia" w:hAnsiTheme="minorEastAsia" w:hint="eastAsia"/>
          <w:szCs w:val="21"/>
        </w:rPr>
        <w:t>科研楼九层实验室净化空调更新工程</w:t>
      </w:r>
    </w:p>
    <w:p w14:paraId="26927460" w14:textId="378CB62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项目地点：北京大学人民医院</w:t>
      </w:r>
      <w:r w:rsidR="000E2273" w:rsidRPr="00FC6268">
        <w:rPr>
          <w:rFonts w:asciiTheme="minorEastAsia" w:hAnsiTheme="minorEastAsia" w:hint="eastAsia"/>
          <w:szCs w:val="21"/>
        </w:rPr>
        <w:t>西直门院区</w:t>
      </w:r>
    </w:p>
    <w:p w14:paraId="5B874870" w14:textId="644F05FC" w:rsidR="00B2537B" w:rsidRPr="00B81BD2" w:rsidRDefault="00B2537B" w:rsidP="00B81BD2">
      <w:pPr>
        <w:spacing w:line="360" w:lineRule="auto"/>
        <w:ind w:left="284"/>
        <w:rPr>
          <w:rFonts w:asciiTheme="minorEastAsia" w:hAnsiTheme="minorEastAsia" w:hint="eastAsia"/>
          <w:szCs w:val="21"/>
        </w:rPr>
      </w:pPr>
      <w:r w:rsidRPr="00FC6268">
        <w:rPr>
          <w:rFonts w:asciiTheme="minorEastAsia" w:hAnsiTheme="minorEastAsia" w:hint="eastAsia"/>
          <w:szCs w:val="21"/>
        </w:rPr>
        <w:t>项目概况：</w:t>
      </w:r>
      <w:r w:rsidR="009772CD" w:rsidRPr="009772CD">
        <w:rPr>
          <w:rFonts w:asciiTheme="minorEastAsia" w:hAnsiTheme="minorEastAsia" w:hint="eastAsia"/>
          <w:szCs w:val="21"/>
        </w:rPr>
        <w:t>拟</w:t>
      </w:r>
      <w:r w:rsidR="009772CD">
        <w:rPr>
          <w:rFonts w:asciiTheme="minorEastAsia" w:hAnsiTheme="minorEastAsia" w:hint="eastAsia"/>
          <w:szCs w:val="21"/>
        </w:rPr>
        <w:t>安装</w:t>
      </w:r>
      <w:r w:rsidR="009772CD" w:rsidRPr="009772CD">
        <w:rPr>
          <w:rFonts w:asciiTheme="minorEastAsia" w:hAnsiTheme="minorEastAsia" w:hint="eastAsia"/>
          <w:szCs w:val="21"/>
        </w:rPr>
        <w:t>一套组合式净化空调机组，满足供科研楼九层细胞实验室需求，配套安装一台管道式静音排风机。</w:t>
      </w:r>
    </w:p>
    <w:p w14:paraId="6FF2C80D" w14:textId="4C7B9A41"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B81BD2">
        <w:rPr>
          <w:rFonts w:asciiTheme="minorEastAsia" w:hAnsiTheme="minorEastAsia" w:hint="eastAsia"/>
          <w:szCs w:val="21"/>
        </w:rPr>
        <w:t>30</w:t>
      </w:r>
      <w:r w:rsidRPr="00FC6268">
        <w:rPr>
          <w:rFonts w:asciiTheme="minorEastAsia" w:hAnsiTheme="minorEastAsia" w:hint="eastAsia"/>
          <w:szCs w:val="21"/>
        </w:rPr>
        <w:t>个日历日；质保要求：不低于2年。</w:t>
      </w:r>
    </w:p>
    <w:p w14:paraId="4FF192FB" w14:textId="421B122A"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9772CD" w:rsidRPr="009772CD">
        <w:rPr>
          <w:rFonts w:asciiTheme="minorEastAsia" w:hAnsiTheme="minorEastAsia" w:hint="eastAsia"/>
          <w:szCs w:val="21"/>
        </w:rPr>
        <w:t>315885.07</w:t>
      </w:r>
      <w:r w:rsidRPr="00FC6268">
        <w:rPr>
          <w:rFonts w:asciiTheme="minorEastAsia" w:hAnsiTheme="minorEastAsia" w:hint="eastAsia"/>
          <w:szCs w:val="21"/>
        </w:rPr>
        <w:t>元；资金来源：财政性资金。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FC6268" w:rsidRDefault="00B2537B" w:rsidP="000E2273">
      <w:pPr>
        <w:spacing w:line="360" w:lineRule="auto"/>
        <w:ind w:firstLineChars="135" w:firstLine="283"/>
        <w:contextualSpacing/>
        <w:rPr>
          <w:rFonts w:asciiTheme="minorEastAsia" w:hAnsiTheme="minorEastAsia" w:hint="eastAsia"/>
          <w:szCs w:val="21"/>
        </w:rPr>
      </w:pPr>
      <w:r w:rsidRPr="00FC6268">
        <w:rPr>
          <w:rFonts w:asciiTheme="minorEastAsia" w:hAnsiTheme="minorEastAsia" w:hint="eastAsia"/>
          <w:szCs w:val="21"/>
        </w:rPr>
        <w:t>2</w:t>
      </w:r>
      <w:r w:rsidR="00D207F0" w:rsidRPr="00FC6268">
        <w:rPr>
          <w:rFonts w:ascii="宋体" w:eastAsia="宋体" w:hAnsi="宋体" w:cs="宋体" w:hint="eastAsia"/>
          <w:kern w:val="0"/>
          <w:sz w:val="22"/>
          <w:lang w:bidi="ar"/>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FC6268">
        <w:rPr>
          <w:rFonts w:ascii="宋体" w:eastAsia="宋体" w:hAnsi="宋体" w:cs="宋体" w:hint="eastAsia"/>
          <w:kern w:val="0"/>
          <w:sz w:val="22"/>
          <w:lang w:bidi="ar"/>
        </w:rPr>
        <w:t>。</w:t>
      </w:r>
    </w:p>
    <w:p w14:paraId="2D134B4F" w14:textId="4AA31920" w:rsidR="00F65692" w:rsidRPr="00FC6268" w:rsidRDefault="000E2273" w:rsidP="000E2273">
      <w:pPr>
        <w:spacing w:line="360" w:lineRule="auto"/>
        <w:ind w:firstLineChars="135" w:firstLine="283"/>
        <w:contextualSpacing/>
        <w:rPr>
          <w:rFonts w:asciiTheme="minorEastAsia" w:hAnsiTheme="minorEastAsia" w:hint="eastAsia"/>
          <w:szCs w:val="21"/>
        </w:rPr>
      </w:pPr>
      <w:r w:rsidRPr="00FC6268">
        <w:rPr>
          <w:rFonts w:asciiTheme="minorEastAsia" w:hAnsiTheme="minorEastAsia"/>
          <w:szCs w:val="21"/>
        </w:rPr>
        <w:t>3</w:t>
      </w:r>
      <w:r w:rsidR="00D207F0" w:rsidRPr="00FC6268">
        <w:rPr>
          <w:rFonts w:ascii="宋体" w:eastAsia="宋体" w:hAnsi="宋体" w:cs="宋体" w:hint="eastAsia"/>
          <w:kern w:val="0"/>
          <w:sz w:val="22"/>
          <w:lang w:bidi="ar"/>
        </w:rPr>
        <w:t>响应人</w:t>
      </w:r>
      <w:r w:rsidR="00D207F0" w:rsidRPr="00FC6268">
        <w:rPr>
          <w:rFonts w:hAnsi="宋体" w:hint="eastAsia"/>
          <w:szCs w:val="21"/>
        </w:rPr>
        <w:t>有依法缴纳税收和社会保障资金的良好记录（近三个月内任意一个月）</w:t>
      </w:r>
      <w:r w:rsidR="00D207F0" w:rsidRPr="00FC6268">
        <w:rPr>
          <w:rFonts w:ascii="宋体" w:eastAsia="宋体" w:hAnsi="宋体" w:cs="宋体" w:hint="eastAsia"/>
          <w:kern w:val="0"/>
          <w:sz w:val="22"/>
          <w:lang w:bidi="ar"/>
        </w:rPr>
        <w:t>。</w:t>
      </w:r>
    </w:p>
    <w:p w14:paraId="55E6CDD9" w14:textId="04268417" w:rsidR="00B2537B" w:rsidRPr="00FC6268" w:rsidRDefault="00B2537B" w:rsidP="00B81BD2">
      <w:pPr>
        <w:spacing w:line="560" w:lineRule="exact"/>
        <w:ind w:left="2" w:firstLineChars="134" w:firstLine="281"/>
        <w:rPr>
          <w:rFonts w:asciiTheme="minorEastAsia" w:hAnsiTheme="minorEastAsia" w:hint="eastAsia"/>
          <w:szCs w:val="21"/>
        </w:rPr>
      </w:pPr>
      <w:r w:rsidRPr="00FC6268">
        <w:rPr>
          <w:rFonts w:asciiTheme="minorEastAsia" w:hAnsiTheme="minorEastAsia"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7" w:tgtFrame="_blank" w:tooltip="政府采购严重违法失信行为记录管理系统" w:history="1">
        <w:r w:rsidR="00D207F0" w:rsidRPr="00FC6268">
          <w:rPr>
            <w:rFonts w:asciiTheme="minorEastAsia" w:hAnsiTheme="minorEastAsia" w:cs="Times New Roman" w:hint="eastAsia"/>
            <w:bCs/>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FC6268">
        <w:rPr>
          <w:rFonts w:ascii="宋体" w:eastAsia="宋体" w:hAnsi="宋体" w:cs="宋体" w:hint="eastAsia"/>
          <w:kern w:val="0"/>
          <w:sz w:val="22"/>
          <w:lang w:bidi="ar"/>
        </w:rPr>
        <w:t>，提供相关承诺书</w:t>
      </w:r>
      <w:r w:rsidR="00D207F0" w:rsidRPr="00FC6268">
        <w:rPr>
          <w:rFonts w:hAnsi="宋体" w:hint="eastAsia"/>
          <w:szCs w:val="21"/>
        </w:rPr>
        <w:t>。</w:t>
      </w:r>
      <w:r w:rsidR="00D207F0" w:rsidRPr="00FC6268">
        <w:rPr>
          <w:rFonts w:ascii="宋体" w:eastAsia="宋体" w:hAnsi="宋体" w:cs="宋体" w:hint="eastAsia"/>
          <w:kern w:val="0"/>
          <w:sz w:val="22"/>
          <w:lang w:bidi="ar"/>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58FABEEA"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5</w:t>
      </w:r>
      <w:r w:rsidR="002B3D02" w:rsidRPr="00FC6268">
        <w:rPr>
          <w:rFonts w:ascii="宋体" w:eastAsia="宋体" w:hAnsi="宋体" w:cs="宋体" w:hint="eastAsia"/>
          <w:kern w:val="0"/>
          <w:sz w:val="22"/>
          <w:lang w:bidi="ar"/>
        </w:rPr>
        <w:t>响应人</w:t>
      </w:r>
      <w:r w:rsidRPr="00FC6268">
        <w:rPr>
          <w:rFonts w:asciiTheme="minorEastAsia" w:hAnsiTheme="minorEastAsia" w:hint="eastAsia"/>
          <w:szCs w:val="21"/>
        </w:rPr>
        <w:t>须提供在近三年内(</w:t>
      </w:r>
      <w:r w:rsidR="00E84523" w:rsidRPr="00FC6268">
        <w:rPr>
          <w:rFonts w:asciiTheme="minorEastAsia" w:hAnsiTheme="minorEastAsia" w:hint="eastAsia"/>
          <w:szCs w:val="21"/>
        </w:rPr>
        <w:t>21年</w:t>
      </w:r>
      <w:r w:rsidR="009772CD">
        <w:rPr>
          <w:rFonts w:asciiTheme="minorEastAsia" w:hAnsiTheme="minorEastAsia" w:hint="eastAsia"/>
          <w:szCs w:val="21"/>
        </w:rPr>
        <w:t>9</w:t>
      </w:r>
      <w:r w:rsidRPr="00FC6268">
        <w:rPr>
          <w:rFonts w:asciiTheme="minorEastAsia" w:hAnsiTheme="minorEastAsia" w:hint="eastAsia"/>
          <w:szCs w:val="21"/>
        </w:rPr>
        <w:t>月至今)承担过类似项目的业绩。（提供合同复印件，至少包含首页及签字页）</w:t>
      </w:r>
    </w:p>
    <w:p w14:paraId="1E2563A3" w14:textId="67EB36F2" w:rsidR="00491FB6" w:rsidRPr="00FC6268" w:rsidRDefault="000E2273" w:rsidP="009772CD">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6</w:t>
      </w:r>
      <w:r w:rsidR="002B3D02" w:rsidRPr="00FC6268">
        <w:rPr>
          <w:rFonts w:ascii="宋体" w:eastAsia="宋体" w:hAnsi="宋体" w:cs="宋体" w:hint="eastAsia"/>
          <w:kern w:val="0"/>
          <w:sz w:val="22"/>
          <w:lang w:bidi="ar"/>
        </w:rPr>
        <w:t>响应人</w:t>
      </w:r>
      <w:r w:rsidR="00B2537B" w:rsidRPr="00FC6268">
        <w:rPr>
          <w:rFonts w:asciiTheme="minorEastAsia" w:hAnsiTheme="minorEastAsia" w:hint="eastAsia"/>
          <w:szCs w:val="21"/>
        </w:rPr>
        <w:t>须具备并提供</w:t>
      </w:r>
      <w:r w:rsidR="00B81BD2" w:rsidRPr="00B81BD2">
        <w:rPr>
          <w:rFonts w:asciiTheme="minorEastAsia" w:hAnsiTheme="minorEastAsia" w:hint="eastAsia"/>
          <w:szCs w:val="21"/>
        </w:rPr>
        <w:t>建筑机电安装工程专业承包叁级及以上资质</w:t>
      </w:r>
      <w:r w:rsidR="00491FB6" w:rsidRPr="00FC6268">
        <w:rPr>
          <w:rFonts w:asciiTheme="minorEastAsia" w:hAnsiTheme="minorEastAsia" w:hint="eastAsia"/>
          <w:szCs w:val="21"/>
        </w:rPr>
        <w:t>，并具有建设行政主管部门核发的有效的安全生产许可证。</w:t>
      </w:r>
    </w:p>
    <w:p w14:paraId="4979C595" w14:textId="64546CE4" w:rsidR="007A0631" w:rsidRPr="009772CD" w:rsidRDefault="00B81BD2"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261C57AC" w:rsidR="007A0631" w:rsidRPr="009772CD" w:rsidRDefault="00B81BD2"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06D02115"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邮件命名方式：公司名称+北京大学人民医</w:t>
      </w:r>
      <w:r w:rsidRPr="009772CD">
        <w:rPr>
          <w:rFonts w:asciiTheme="minorEastAsia" w:hAnsiTheme="minorEastAsia" w:hint="eastAsia"/>
          <w:szCs w:val="21"/>
          <w:u w:val="single"/>
        </w:rPr>
        <w:t>院</w:t>
      </w:r>
      <w:r w:rsidR="009772CD" w:rsidRPr="009772CD">
        <w:rPr>
          <w:rFonts w:asciiTheme="minorEastAsia" w:hAnsiTheme="minorEastAsia" w:hint="eastAsia"/>
          <w:szCs w:val="21"/>
          <w:u w:val="single"/>
        </w:rPr>
        <w:t>科研楼九层实验室净化空调更新工程</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56E0946A" w14:textId="27BF86B9" w:rsidR="007A0631" w:rsidRPr="009772CD" w:rsidRDefault="00B81BD2"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9</w:t>
      </w:r>
      <w:r w:rsidR="007A0631" w:rsidRPr="009772CD">
        <w:rPr>
          <w:rFonts w:asciiTheme="minorEastAsia" w:hAnsiTheme="minorEastAsia" w:hint="eastAsia"/>
          <w:szCs w:val="21"/>
        </w:rPr>
        <w:t>报名时间：2024年</w:t>
      </w:r>
      <w:r w:rsidR="00CA5521" w:rsidRPr="009772CD">
        <w:rPr>
          <w:rFonts w:asciiTheme="minorEastAsia" w:hAnsiTheme="minorEastAsia" w:hint="eastAsia"/>
          <w:szCs w:val="21"/>
        </w:rPr>
        <w:t>9</w:t>
      </w:r>
      <w:r w:rsidR="007A0631" w:rsidRPr="009772CD">
        <w:rPr>
          <w:rFonts w:asciiTheme="minorEastAsia" w:hAnsiTheme="minorEastAsia" w:hint="eastAsia"/>
          <w:szCs w:val="21"/>
        </w:rPr>
        <w:t>月</w:t>
      </w:r>
      <w:r w:rsidR="009772CD">
        <w:rPr>
          <w:rFonts w:asciiTheme="minorEastAsia" w:hAnsiTheme="minorEastAsia" w:hint="eastAsia"/>
          <w:szCs w:val="21"/>
        </w:rPr>
        <w:t>24</w:t>
      </w:r>
      <w:r w:rsidR="007A0631" w:rsidRPr="009772CD">
        <w:rPr>
          <w:rFonts w:asciiTheme="minorEastAsia" w:hAnsiTheme="minorEastAsia" w:hint="eastAsia"/>
          <w:szCs w:val="21"/>
        </w:rPr>
        <w:t>日9:00——2024年</w:t>
      </w:r>
      <w:r w:rsidR="002F63D4" w:rsidRPr="009772CD">
        <w:rPr>
          <w:rFonts w:asciiTheme="minorEastAsia" w:hAnsiTheme="minorEastAsia" w:hint="eastAsia"/>
          <w:szCs w:val="21"/>
        </w:rPr>
        <w:t>9</w:t>
      </w:r>
      <w:r w:rsidR="007A0631" w:rsidRPr="009772CD">
        <w:rPr>
          <w:rFonts w:asciiTheme="minorEastAsia" w:hAnsiTheme="minorEastAsia" w:hint="eastAsia"/>
          <w:szCs w:val="21"/>
        </w:rPr>
        <w:t>月</w:t>
      </w:r>
      <w:r w:rsidR="009772CD">
        <w:rPr>
          <w:rFonts w:asciiTheme="minorEastAsia" w:hAnsiTheme="minorEastAsia" w:hint="eastAsia"/>
          <w:szCs w:val="21"/>
        </w:rPr>
        <w:t>29</w:t>
      </w:r>
      <w:r w:rsidR="007A0631" w:rsidRPr="009772CD">
        <w:rPr>
          <w:rFonts w:asciiTheme="minorEastAsia" w:hAnsiTheme="minorEastAsia" w:hint="eastAsia"/>
          <w:szCs w:val="21"/>
        </w:rPr>
        <w:t>日16:30</w:t>
      </w:r>
    </w:p>
    <w:p w14:paraId="00AA957B" w14:textId="1EAFC805"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B81BD2" w:rsidRPr="009772CD">
        <w:rPr>
          <w:rFonts w:asciiTheme="minorEastAsia" w:hAnsiTheme="minorEastAsia" w:hint="eastAsia"/>
          <w:szCs w:val="21"/>
        </w:rPr>
        <w:t>0</w:t>
      </w:r>
      <w:r w:rsidRPr="009772CD">
        <w:rPr>
          <w:rFonts w:asciiTheme="minorEastAsia" w:hAnsiTheme="minorEastAsia" w:hint="eastAsia"/>
          <w:szCs w:val="21"/>
        </w:rPr>
        <w:t>如有疑问请联系： 88325859苗老师</w:t>
      </w:r>
    </w:p>
    <w:p w14:paraId="2B354389" w14:textId="04F25B56"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B81BD2" w:rsidRPr="009772CD">
        <w:rPr>
          <w:rFonts w:asciiTheme="minorEastAsia" w:hAnsiTheme="minorEastAsia" w:hint="eastAsia"/>
          <w:szCs w:val="21"/>
        </w:rPr>
        <w:t>1</w:t>
      </w:r>
      <w:r w:rsidRPr="009772CD">
        <w:rPr>
          <w:rFonts w:asciiTheme="minorEastAsia" w:hAnsiTheme="minorEastAsia" w:hint="eastAsia"/>
          <w:szCs w:val="21"/>
        </w:rPr>
        <w:t>采购文件详见本公告附件。</w:t>
      </w:r>
    </w:p>
    <w:p w14:paraId="23DE8543" w14:textId="7344A01E"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B81BD2" w:rsidRPr="009772CD">
        <w:rPr>
          <w:rFonts w:asciiTheme="minorEastAsia" w:hAnsiTheme="minorEastAsia" w:hint="eastAsia"/>
          <w:szCs w:val="21"/>
        </w:rPr>
        <w:t>2</w:t>
      </w:r>
      <w:r w:rsidRPr="009772CD">
        <w:rPr>
          <w:rFonts w:asciiTheme="minorEastAsia" w:hAnsiTheme="minorEastAsia" w:hint="eastAsia"/>
          <w:szCs w:val="21"/>
        </w:rPr>
        <w:t>本项目不接受联合体响应。</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28B440B0" w:rsidR="00B81BD2" w:rsidRPr="009772CD" w:rsidRDefault="00B81BD2" w:rsidP="009772CD">
      <w:pPr>
        <w:spacing w:line="360" w:lineRule="auto"/>
        <w:ind w:firstLineChars="135" w:firstLine="283"/>
        <w:rPr>
          <w:rFonts w:asciiTheme="minorEastAsia" w:hAnsiTheme="minorEastAsia" w:hint="eastAsia"/>
          <w:szCs w:val="21"/>
        </w:rPr>
      </w:pPr>
      <w:r>
        <w:rPr>
          <w:rFonts w:asciiTheme="minorEastAsia" w:hAnsiTheme="minorEastAsia" w:hint="eastAsia"/>
          <w:szCs w:val="21"/>
        </w:rPr>
        <w:t>1.</w:t>
      </w:r>
      <w:r w:rsidR="002B3D02" w:rsidRPr="00FC6268">
        <w:rPr>
          <w:rFonts w:asciiTheme="minorEastAsia" w:hAnsiTheme="minorEastAsia" w:hint="eastAsia"/>
          <w:szCs w:val="21"/>
        </w:rPr>
        <w:t>工程概况：</w:t>
      </w:r>
      <w:r w:rsidR="009772CD" w:rsidRPr="009772CD">
        <w:rPr>
          <w:rFonts w:asciiTheme="minorEastAsia" w:hAnsiTheme="minorEastAsia" w:hint="eastAsia"/>
          <w:szCs w:val="21"/>
        </w:rPr>
        <w:t>拟采购一套组合式净化空调机组，满足供科研楼九层细胞实验室需求，配套安装一台管道式静音排风机。</w:t>
      </w:r>
    </w:p>
    <w:p w14:paraId="43D6C4AE" w14:textId="160C7CA0" w:rsidR="009772CD" w:rsidRPr="009772CD" w:rsidRDefault="009772CD" w:rsidP="009772CD">
      <w:pPr>
        <w:spacing w:line="360" w:lineRule="auto"/>
        <w:ind w:leftChars="166" w:left="425" w:hangingChars="36" w:hanging="76"/>
        <w:rPr>
          <w:rFonts w:asciiTheme="minorEastAsia" w:hAnsiTheme="minorEastAsia" w:hint="eastAsia"/>
          <w:szCs w:val="21"/>
        </w:rPr>
      </w:pPr>
      <w:r w:rsidRPr="009772CD">
        <w:rPr>
          <w:rFonts w:asciiTheme="minorEastAsia" w:hAnsiTheme="minorEastAsia" w:hint="eastAsia"/>
          <w:szCs w:val="21"/>
        </w:rPr>
        <w:t>2</w:t>
      </w:r>
      <w:r>
        <w:rPr>
          <w:rFonts w:asciiTheme="minorEastAsia" w:hAnsiTheme="minorEastAsia" w:hint="eastAsia"/>
          <w:szCs w:val="21"/>
        </w:rPr>
        <w:t>.</w:t>
      </w:r>
      <w:r w:rsidRPr="009772CD">
        <w:rPr>
          <w:rFonts w:asciiTheme="minorEastAsia" w:hAnsiTheme="minorEastAsia" w:hint="eastAsia"/>
          <w:szCs w:val="21"/>
        </w:rPr>
        <w:t>设备要求</w:t>
      </w:r>
    </w:p>
    <w:p w14:paraId="214412F7" w14:textId="6EB6E1A8" w:rsidR="009772CD" w:rsidRPr="009772CD" w:rsidRDefault="009772CD" w:rsidP="009772CD">
      <w:pPr>
        <w:spacing w:line="360" w:lineRule="auto"/>
        <w:ind w:left="360"/>
        <w:rPr>
          <w:rFonts w:asciiTheme="minorEastAsia" w:hAnsiTheme="minorEastAsia" w:hint="eastAsia"/>
          <w:szCs w:val="21"/>
        </w:rPr>
      </w:pPr>
      <w:r w:rsidRPr="009772CD">
        <w:rPr>
          <w:rFonts w:asciiTheme="minorEastAsia" w:hAnsiTheme="minorEastAsia" w:hint="eastAsia"/>
          <w:szCs w:val="21"/>
        </w:rPr>
        <w:t>（1）安装1台组合式净化空调机组，设备送风量：7200m3/h，新风量2000m3/h，机外余压650Pa，制冷量：56kW，制热量：63kW，电加热量：24kW，加湿量：22kg/h，室内机额定功率44.5kW，室外机额定功率16.5kW。</w:t>
      </w:r>
    </w:p>
    <w:p w14:paraId="4B9859B5" w14:textId="78FBE0F0" w:rsidR="009772CD" w:rsidRPr="009772CD" w:rsidRDefault="009772CD" w:rsidP="009772CD">
      <w:pPr>
        <w:spacing w:line="360" w:lineRule="auto"/>
        <w:ind w:left="360"/>
        <w:rPr>
          <w:rFonts w:asciiTheme="minorEastAsia" w:hAnsiTheme="minorEastAsia" w:hint="eastAsia"/>
          <w:szCs w:val="21"/>
        </w:rPr>
      </w:pPr>
      <w:r w:rsidRPr="009772CD">
        <w:rPr>
          <w:rFonts w:asciiTheme="minorEastAsia" w:hAnsiTheme="minorEastAsia" w:hint="eastAsia"/>
          <w:szCs w:val="21"/>
        </w:rPr>
        <w:t>（2）安装1台管道式静音排风机，排风量：1100m3/h</w:t>
      </w:r>
    </w:p>
    <w:p w14:paraId="2EB655A3" w14:textId="71F16194" w:rsidR="009772CD" w:rsidRPr="009772CD" w:rsidRDefault="009772CD" w:rsidP="009772CD">
      <w:pPr>
        <w:spacing w:line="360" w:lineRule="auto"/>
        <w:ind w:left="360"/>
        <w:rPr>
          <w:rFonts w:asciiTheme="minorEastAsia" w:hAnsiTheme="minorEastAsia" w:hint="eastAsia"/>
          <w:szCs w:val="21"/>
        </w:rPr>
      </w:pPr>
      <w:r w:rsidRPr="009772CD">
        <w:rPr>
          <w:rFonts w:asciiTheme="minorEastAsia" w:hAnsiTheme="minorEastAsia" w:hint="eastAsia"/>
          <w:szCs w:val="21"/>
        </w:rPr>
        <w:t>（3）安装净化风道、高效过滤送风口、高效回风口、中效排风口及其他通风、冷媒、冷凝水系统管路及附件</w:t>
      </w:r>
    </w:p>
    <w:p w14:paraId="240022BC" w14:textId="5439577C" w:rsidR="009772CD" w:rsidRPr="009772CD" w:rsidRDefault="009772CD" w:rsidP="009772CD">
      <w:pPr>
        <w:spacing w:line="360" w:lineRule="auto"/>
        <w:ind w:left="360"/>
        <w:rPr>
          <w:rFonts w:asciiTheme="minorEastAsia" w:hAnsiTheme="minorEastAsia" w:hint="eastAsia"/>
          <w:szCs w:val="21"/>
        </w:rPr>
      </w:pPr>
      <w:r w:rsidRPr="009772CD">
        <w:rPr>
          <w:rFonts w:asciiTheme="minorEastAsia" w:hAnsiTheme="minorEastAsia" w:hint="eastAsia"/>
          <w:szCs w:val="21"/>
        </w:rPr>
        <w:t>（4）安装机组配电箱及配电箱下游配电管线</w:t>
      </w:r>
    </w:p>
    <w:p w14:paraId="34415BF1" w14:textId="36DE1F77" w:rsidR="009772CD" w:rsidRPr="009772CD" w:rsidRDefault="009772CD" w:rsidP="009772CD">
      <w:pPr>
        <w:spacing w:line="360" w:lineRule="auto"/>
        <w:ind w:left="360"/>
        <w:rPr>
          <w:rFonts w:asciiTheme="minorEastAsia" w:hAnsiTheme="minorEastAsia"/>
          <w:szCs w:val="21"/>
        </w:rPr>
      </w:pPr>
      <w:r w:rsidRPr="009772CD">
        <w:rPr>
          <w:rFonts w:asciiTheme="minorEastAsia" w:hAnsiTheme="minorEastAsia" w:hint="eastAsia"/>
          <w:szCs w:val="21"/>
        </w:rPr>
        <w:t>（5）拆除工程</w:t>
      </w:r>
    </w:p>
    <w:p w14:paraId="7955F47D" w14:textId="77777777" w:rsidR="009772CD" w:rsidRPr="009772CD" w:rsidRDefault="009772CD" w:rsidP="009772CD">
      <w:pPr>
        <w:spacing w:line="360" w:lineRule="auto"/>
        <w:ind w:left="360"/>
        <w:rPr>
          <w:rFonts w:asciiTheme="minorEastAsia" w:hAnsiTheme="minorEastAsia" w:hint="eastAsia"/>
          <w:szCs w:val="21"/>
        </w:rPr>
      </w:pPr>
      <w:r w:rsidRPr="009772CD">
        <w:rPr>
          <w:rFonts w:asciiTheme="minorEastAsia" w:hAnsiTheme="minorEastAsia" w:hint="eastAsia"/>
          <w:szCs w:val="21"/>
        </w:rPr>
        <w:t>参考品牌:</w:t>
      </w:r>
    </w:p>
    <w:p w14:paraId="4845A9D7" w14:textId="2608795C" w:rsidR="009772CD" w:rsidRPr="009772CD" w:rsidRDefault="009772CD" w:rsidP="009772CD">
      <w:pPr>
        <w:spacing w:line="360" w:lineRule="auto"/>
        <w:ind w:left="360"/>
        <w:rPr>
          <w:rFonts w:asciiTheme="minorEastAsia" w:hAnsiTheme="minorEastAsia" w:hint="eastAsia"/>
          <w:szCs w:val="21"/>
        </w:rPr>
      </w:pPr>
      <w:r w:rsidRPr="009772CD">
        <w:rPr>
          <w:rFonts w:asciiTheme="minorEastAsia" w:hAnsiTheme="minorEastAsia" w:hint="eastAsia"/>
          <w:szCs w:val="21"/>
        </w:rPr>
        <w:t>组合式净化空调机组：爱科、博纳、孚莱美科</w:t>
      </w:r>
    </w:p>
    <w:p w14:paraId="0AA78CAF" w14:textId="11FA7FB2" w:rsidR="00B81BD2" w:rsidRPr="00B81BD2" w:rsidRDefault="00B81BD2" w:rsidP="00B81BD2">
      <w:pPr>
        <w:spacing w:line="360" w:lineRule="auto"/>
        <w:ind w:firstLineChars="135" w:firstLine="285"/>
        <w:rPr>
          <w:rFonts w:asciiTheme="minorEastAsia" w:hAnsiTheme="minorEastAsia" w:hint="eastAsia"/>
          <w:szCs w:val="21"/>
        </w:rPr>
      </w:pPr>
      <w:r>
        <w:rPr>
          <w:rFonts w:asciiTheme="minorEastAsia" w:hAnsiTheme="minorEastAsia" w:hint="eastAsia"/>
          <w:b/>
          <w:bCs/>
          <w:szCs w:val="21"/>
        </w:rPr>
        <w:t>注：</w:t>
      </w:r>
      <w:r w:rsidRPr="00B81BD2">
        <w:rPr>
          <w:rFonts w:asciiTheme="minorEastAsia" w:hAnsiTheme="minorEastAsia" w:hint="eastAsia"/>
          <w:b/>
          <w:bCs/>
          <w:szCs w:val="21"/>
        </w:rPr>
        <w:t>参考品牌不作为唯一指定，仅作参考，各响应人须提供同等或以上品牌，且须提供具体品牌的承诺</w:t>
      </w:r>
      <w:r>
        <w:rPr>
          <w:rFonts w:asciiTheme="minorEastAsia" w:hAnsiTheme="minorEastAsia" w:hint="eastAsia"/>
          <w:b/>
          <w:bCs/>
          <w:szCs w:val="21"/>
        </w:rPr>
        <w:t>。</w:t>
      </w:r>
    </w:p>
    <w:p w14:paraId="384DA29C" w14:textId="31079338" w:rsidR="00491FB6" w:rsidRPr="00FC6268" w:rsidRDefault="00491FB6" w:rsidP="00B81BD2">
      <w:pPr>
        <w:spacing w:line="360" w:lineRule="auto"/>
        <w:ind w:firstLineChars="135" w:firstLine="283"/>
        <w:rPr>
          <w:rFonts w:asciiTheme="minorEastAsia" w:hAnsiTheme="minorEastAsia" w:hint="eastAsia"/>
          <w:szCs w:val="21"/>
        </w:rPr>
      </w:pPr>
      <w:r w:rsidRPr="00FC6268">
        <w:rPr>
          <w:rFonts w:asciiTheme="minorEastAsia" w:hAnsiTheme="minorEastAsia" w:hint="eastAsia"/>
          <w:szCs w:val="21"/>
        </w:rPr>
        <w:t>具体详见附件工程量清单。</w:t>
      </w:r>
    </w:p>
    <w:p w14:paraId="65EF133C" w14:textId="6E3262FC" w:rsidR="00B2537B" w:rsidRPr="00FC6268"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3.</w:t>
      </w:r>
      <w:r w:rsidR="00B2537B" w:rsidRPr="00FC6268">
        <w:rPr>
          <w:rFonts w:asciiTheme="minorEastAsia" w:hAnsiTheme="minorEastAsia" w:hint="eastAsia"/>
          <w:szCs w:val="21"/>
        </w:rPr>
        <w:t>工期要求：不超过</w:t>
      </w:r>
      <w:r w:rsidR="00B81BD2">
        <w:rPr>
          <w:rFonts w:asciiTheme="minorEastAsia" w:hAnsiTheme="minorEastAsia" w:hint="eastAsia"/>
          <w:szCs w:val="21"/>
        </w:rPr>
        <w:t>30</w:t>
      </w:r>
      <w:r w:rsidR="00B2537B" w:rsidRPr="00FC6268">
        <w:rPr>
          <w:rFonts w:asciiTheme="minorEastAsia" w:hAnsiTheme="minorEastAsia" w:hint="eastAsia"/>
          <w:szCs w:val="21"/>
        </w:rPr>
        <w:t>个日历日</w:t>
      </w:r>
    </w:p>
    <w:p w14:paraId="3BE7AC5A" w14:textId="1594D4D5" w:rsidR="00B2537B"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4.</w:t>
      </w:r>
      <w:r w:rsidR="00B2537B" w:rsidRPr="00FC6268">
        <w:rPr>
          <w:rFonts w:asciiTheme="minorEastAsia" w:hAnsiTheme="minorEastAsia" w:hint="eastAsia"/>
          <w:szCs w:val="21"/>
        </w:rPr>
        <w:t>质保期：不低于两年。</w:t>
      </w:r>
    </w:p>
    <w:p w14:paraId="5275BFAE" w14:textId="3601AA39" w:rsidR="008277A3" w:rsidRDefault="008277A3" w:rsidP="008277A3">
      <w:pPr>
        <w:spacing w:line="360" w:lineRule="auto"/>
        <w:ind w:left="283"/>
        <w:rPr>
          <w:rFonts w:asciiTheme="minorEastAsia" w:hAnsiTheme="minorEastAsia" w:hint="eastAsia"/>
          <w:szCs w:val="21"/>
        </w:rPr>
      </w:pPr>
      <w:r>
        <w:rPr>
          <w:rFonts w:asciiTheme="minorEastAsia" w:hAnsiTheme="minorEastAsia" w:hint="eastAsia"/>
          <w:szCs w:val="21"/>
        </w:rPr>
        <w:t>5.</w:t>
      </w:r>
      <w:r w:rsidRPr="008277A3">
        <w:rPr>
          <w:rFonts w:asciiTheme="minorEastAsia" w:hAnsiTheme="minorEastAsia" w:hint="eastAsia"/>
          <w:szCs w:val="21"/>
        </w:rPr>
        <w:t>服务要求：</w:t>
      </w:r>
    </w:p>
    <w:p w14:paraId="5B2D4068"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承包人应遵守发包人的安全保卫及其它有关规章制度。</w:t>
      </w:r>
    </w:p>
    <w:p w14:paraId="720CBC21"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本工程为中心空调更新改造，施工开展过程中不得影响医院的正常办公及营业。承包人应对现场充分调研，根据工程需要考虑必要的安全防护及降尘、降噪措施，并考虑在投标报价中。按照施工时给周边区域造成影响最小的原则进行施工。</w:t>
      </w:r>
    </w:p>
    <w:p w14:paraId="6D9A42D5"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现场封闭管理严格按照《北京市施工围挡容貌景观设计规范》设计、制作、安装围挡，并在工程建设全过程中，做好围挡的清洁和维护工作，确保围挡的安全牢固、整洁美观。安全防护应增加现场围挡将施工区域与非</w:t>
      </w:r>
      <w:r w:rsidRPr="009772CD">
        <w:rPr>
          <w:rFonts w:asciiTheme="minorEastAsia" w:eastAsiaTheme="minorEastAsia" w:hAnsiTheme="minorEastAsia"/>
          <w:szCs w:val="21"/>
        </w:rPr>
        <w:t>施工区域</w:t>
      </w:r>
      <w:r w:rsidRPr="009772CD">
        <w:rPr>
          <w:rFonts w:asciiTheme="minorEastAsia" w:eastAsiaTheme="minorEastAsia" w:hAnsiTheme="minorEastAsia" w:hint="eastAsia"/>
          <w:szCs w:val="21"/>
        </w:rPr>
        <w:t>完全隔离。</w:t>
      </w:r>
    </w:p>
    <w:p w14:paraId="5202E787"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lastRenderedPageBreak/>
        <w:t>施工场地清洁卫生的要求:对施工渣土、生产和生活垃圾应及时清运,承包人承担由此发生的费用。</w:t>
      </w:r>
    </w:p>
    <w:p w14:paraId="54791383"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承包人有责任采取必要的措施,协商并解决扰民及民扰问题,承包人必须遵照有关国家、北京市政府发布的规定,避免或减少由于施工造成的噪音、空气污染而带来的扰民及民扰影响,及施工带来日常行人路及道路使用之干扰。承包人必须主动协调同周围居民及有关单位的关系,以免造成窝工、停工、延误工期的现象发生。如承包人在进行施工期间,因此发生噪音、空气污染等扰民事故应承担相应的责任。</w:t>
      </w:r>
    </w:p>
    <w:p w14:paraId="43EE70E4"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施工方施工时应先行勘察现场,对沿途及周边环境的情况进行详细摸底 ,分析可能的安全隐患,识别风险源,排除风险、并制定针对性的隔离、保护措施。</w:t>
      </w:r>
    </w:p>
    <w:p w14:paraId="2D6DAEAD"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按规范要求搭设施工所必须的操作平台及架体等临时设施 ,在施工现场有潜在风险的部位设置醒目的安全警示标志,在施工场地设置安全信息检查提示牌。安全设施设置不到位,安全检查验收没通过,严禁工人施工作业。</w:t>
      </w:r>
    </w:p>
    <w:p w14:paraId="63D2E023"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建立健全各类安全管理制度,并坚决贯彻执行,严格考核。对各个层面及岗位上的安全工作,要件件落地。</w:t>
      </w:r>
    </w:p>
    <w:p w14:paraId="2BED8EE2"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考虑到医院运行的特殊性,施工时不得影响医院的正常运行,并且不得出现工期延期等情况。</w:t>
      </w:r>
      <w:r w:rsidRPr="009772CD">
        <w:rPr>
          <w:rFonts w:asciiTheme="minorEastAsia" w:eastAsiaTheme="minorEastAsia" w:hAnsiTheme="minorEastAsia"/>
          <w:szCs w:val="21"/>
        </w:rPr>
        <w:t xml:space="preserve"> </w:t>
      </w:r>
    </w:p>
    <w:p w14:paraId="538F4AB8"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因发包人院区内场地有限,承包人在施工时需根据现场情况合理安排施工场地,充分考虑材料堆放等一切问题。发包人不提供施工现场人员住宿、办公、停车、材料加工等条件，承包人自行考虑并承担由此发生的费用。（材料、渣土运输车辆提前2</w:t>
      </w:r>
      <w:r w:rsidRPr="009772CD">
        <w:rPr>
          <w:rFonts w:asciiTheme="minorEastAsia" w:eastAsiaTheme="minorEastAsia" w:hAnsiTheme="minorEastAsia"/>
          <w:szCs w:val="21"/>
        </w:rPr>
        <w:t>4</w:t>
      </w:r>
      <w:r w:rsidRPr="009772CD">
        <w:rPr>
          <w:rFonts w:asciiTheme="minorEastAsia" w:eastAsiaTheme="minorEastAsia" w:hAnsiTheme="minorEastAsia" w:hint="eastAsia"/>
          <w:szCs w:val="21"/>
        </w:rPr>
        <w:t>小时向发包人保卫处报备办理手续后，可临时进出）</w:t>
      </w:r>
    </w:p>
    <w:p w14:paraId="3B324DC9"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已竣工验收后保修期内发现因承包人原因造成的工程质量问题负责免费返修,对造成的损失负责全部赔偿。</w:t>
      </w:r>
    </w:p>
    <w:p w14:paraId="13DEE2CD"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工程未达到验收标准或验收后因质量问题,影响发包人正常使用的,承包人应按合同价款的10%向发包人支付违约金,当违约金不足以弥补发包人实际损失的,承包人还应赔偿发包人的实际损失,同时,承包人应立即返工修复,履行维保义务,返工修复工程须经发包人验收合格。</w:t>
      </w:r>
    </w:p>
    <w:p w14:paraId="68AF9096"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承包人应承担在施工中因承包人原因发生的停工、返工、材料及物件的倒运、机械二次进场等所造成的损失。</w:t>
      </w:r>
    </w:p>
    <w:p w14:paraId="324ABA96"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14.承包人须设置现场垃圾站,并负责统一外运自身建筑及生活垃圾。</w:t>
      </w:r>
    </w:p>
    <w:p w14:paraId="77E4DC23"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15.承包人如未履约上述条款约定的任何义务,而给发包人带来任何工期、费用或工程质量上的损失,均应负责赔偿,并酌情扣减总施工费。如果发包人自行完成或另请他人完成该等配合工作,则发包人有权将有关费用从合同价款中扣除。</w:t>
      </w:r>
    </w:p>
    <w:p w14:paraId="32F8B434" w14:textId="337A70E2"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9772CD" w:rsidRPr="009772CD">
        <w:rPr>
          <w:rFonts w:asciiTheme="minorEastAsia" w:hAnsiTheme="minorEastAsia" w:hint="eastAsia"/>
          <w:szCs w:val="21"/>
        </w:rPr>
        <w:t>315885.07</w:t>
      </w:r>
      <w:r w:rsidR="009772CD" w:rsidRPr="00FC6268">
        <w:rPr>
          <w:rFonts w:asciiTheme="minorEastAsia" w:hAnsiTheme="minorEastAsia" w:hint="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施工前</w:t>
      </w:r>
      <w:r w:rsidR="00FC6268" w:rsidRPr="00FC6268">
        <w:rPr>
          <w:rFonts w:asciiTheme="minorEastAsia" w:hAnsiTheme="minorEastAsia" w:hint="eastAsia"/>
          <w:szCs w:val="21"/>
        </w:rPr>
        <w:t>响应人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w:t>
      </w:r>
      <w:r w:rsidRPr="00FC6268">
        <w:rPr>
          <w:rFonts w:asciiTheme="minorEastAsia" w:hAnsiTheme="minorEastAsia" w:cs="宋体" w:hint="eastAsia"/>
          <w:szCs w:val="21"/>
        </w:rPr>
        <w:lastRenderedPageBreak/>
        <w:t>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减金额≤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人承担；审计费按照采购人与审计公司签订的审计费率收取。</w:t>
      </w:r>
    </w:p>
    <w:p w14:paraId="48381971" w14:textId="4EDB48A5" w:rsidR="00352473" w:rsidRPr="00FC6268" w:rsidRDefault="003B4F63"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本项目</w:t>
      </w:r>
      <w:r w:rsidR="00352473" w:rsidRPr="00FC6268">
        <w:rPr>
          <w:rFonts w:asciiTheme="minorEastAsia" w:hAnsiTheme="minorEastAsia" w:cs="Times New Roman" w:hint="eastAsia"/>
          <w:szCs w:val="21"/>
        </w:rPr>
        <w:t>签订</w:t>
      </w:r>
      <w:r w:rsidR="00E84523" w:rsidRPr="00FC6268">
        <w:rPr>
          <w:rFonts w:asciiTheme="minorEastAsia" w:hAnsiTheme="minorEastAsia" w:cs="Times New Roman" w:hint="eastAsia"/>
          <w:szCs w:val="21"/>
        </w:rPr>
        <w:t>可调价格</w:t>
      </w:r>
      <w:r w:rsidR="00352473" w:rsidRPr="00FC6268">
        <w:rPr>
          <w:rFonts w:asciiTheme="minorEastAsia" w:hAnsiTheme="minorEastAsia" w:cs="Times New Roman" w:hint="eastAsia"/>
          <w:szCs w:val="21"/>
        </w:rPr>
        <w:t>合同，工程量</w:t>
      </w:r>
      <w:r w:rsidR="00E84523" w:rsidRPr="00FC6268">
        <w:rPr>
          <w:rFonts w:asciiTheme="minorEastAsia" w:hAnsiTheme="minorEastAsia" w:cs="Times New Roman" w:hint="eastAsia"/>
          <w:szCs w:val="21"/>
        </w:rPr>
        <w:t>、单价均</w:t>
      </w:r>
      <w:r w:rsidR="00352473" w:rsidRPr="00FC6268">
        <w:rPr>
          <w:rFonts w:asciiTheme="minorEastAsia" w:hAnsiTheme="minorEastAsia" w:cs="Times New Roman" w:hint="eastAsia"/>
          <w:szCs w:val="21"/>
        </w:rPr>
        <w:t>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DCBCCE6" w14:textId="0050014D" w:rsidR="00C70045" w:rsidRPr="00FC6268" w:rsidRDefault="007900B6" w:rsidP="00C70045">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p>
    <w:p w14:paraId="58933572" w14:textId="3ED4AF45" w:rsidR="007900B6" w:rsidRPr="00FC6268" w:rsidRDefault="007900B6" w:rsidP="007900B6">
      <w:pPr>
        <w:widowControl/>
        <w:spacing w:line="360" w:lineRule="exact"/>
        <w:jc w:val="left"/>
        <w:rPr>
          <w:rFonts w:asciiTheme="minorEastAsia" w:hAnsiTheme="minorEastAsia" w:cs="Times New Roman" w:hint="eastAsia"/>
          <w:bCs/>
          <w:szCs w:val="21"/>
        </w:rPr>
      </w:pPr>
    </w:p>
    <w:p w14:paraId="6EBB135B" w14:textId="0FAAD6B4" w:rsidR="005B190B" w:rsidRDefault="005B190B" w:rsidP="005B190B">
      <w:pPr>
        <w:widowControl/>
        <w:jc w:val="left"/>
        <w:rPr>
          <w:rFonts w:asciiTheme="minorEastAsia" w:hAnsiTheme="minorEastAsia"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491FB6" w:rsidRPr="00FC6268">
        <w:rPr>
          <w:rFonts w:ascii="宋体" w:eastAsia="宋体" w:hAnsi="宋体" w:cs="宋体" w:hint="eastAsia"/>
          <w:kern w:val="0"/>
          <w:sz w:val="22"/>
          <w:lang w:bidi="ar"/>
        </w:rPr>
        <w:t>响应人</w:t>
      </w:r>
      <w:r w:rsidR="00491FB6" w:rsidRPr="00FC6268">
        <w:rPr>
          <w:rFonts w:asciiTheme="minorEastAsia" w:hAnsiTheme="minorEastAsia" w:hint="eastAsia"/>
          <w:szCs w:val="21"/>
        </w:rPr>
        <w:t>须具备</w:t>
      </w:r>
      <w:r w:rsidR="00580B22" w:rsidRPr="00FC6268">
        <w:rPr>
          <w:rFonts w:asciiTheme="minorEastAsia" w:hAnsiTheme="minorEastAsia" w:hint="eastAsia"/>
          <w:szCs w:val="21"/>
        </w:rPr>
        <w:t>并提供</w:t>
      </w:r>
      <w:r w:rsidR="00580B22" w:rsidRPr="00B81BD2">
        <w:rPr>
          <w:rFonts w:asciiTheme="minorEastAsia" w:hAnsiTheme="minorEastAsia" w:hint="eastAsia"/>
          <w:szCs w:val="21"/>
        </w:rPr>
        <w:t>建筑机电安装工程专业承包叁级及以上资质</w:t>
      </w:r>
      <w:r w:rsidR="00580B22" w:rsidRPr="00FC6268">
        <w:rPr>
          <w:rFonts w:asciiTheme="minorEastAsia" w:hAnsiTheme="minorEastAsia" w:hint="eastAsia"/>
          <w:szCs w:val="21"/>
        </w:rPr>
        <w:t>。</w:t>
      </w:r>
    </w:p>
    <w:p w14:paraId="7B999684" w14:textId="77777777"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Pr>
          <w:rFonts w:asciiTheme="minorEastAsia" w:hAnsiTheme="minorEastAsia" w:hint="eastAsia"/>
          <w:szCs w:val="21"/>
        </w:rPr>
        <w:t>4）</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拟派项目经理须具备注册建造师二级及以上建造师执业资格，提供社保证明，</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6011A08D"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（5）</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3E5C860F"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5B190B"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4AF730C8"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CA5521">
        <w:rPr>
          <w:rFonts w:asciiTheme="minorEastAsia" w:hAnsiTheme="minorEastAsia" w:cs="Times New Roman" w:hint="eastAsia"/>
          <w:szCs w:val="21"/>
        </w:rPr>
        <w:t>6</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2021年</w:t>
      </w:r>
      <w:r w:rsidR="009772CD">
        <w:rPr>
          <w:rFonts w:asciiTheme="minorEastAsia" w:hAnsiTheme="minorEastAsia" w:hint="eastAsia"/>
          <w:szCs w:val="21"/>
        </w:rPr>
        <w:t>9</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2FE727F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A5521">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响应人对本项目的服务承诺，响应采购文件中的各项具体要求。</w:t>
      </w:r>
    </w:p>
    <w:p w14:paraId="60BF8212" w14:textId="51BE1241"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CA5521">
        <w:rPr>
          <w:rFonts w:asciiTheme="minorEastAsia" w:hAnsiTheme="minorEastAsia" w:hint="eastAsia"/>
          <w:szCs w:val="21"/>
        </w:rPr>
        <w:t>8</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8"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3F0C10BD"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CA5521">
        <w:rPr>
          <w:rFonts w:asciiTheme="minorEastAsia" w:hAnsiTheme="minorEastAsia" w:cs="Times New Roman" w:hint="eastAsia"/>
          <w:bCs/>
          <w:szCs w:val="21"/>
        </w:rPr>
        <w:t>9</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6FE53526"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CA5521">
        <w:rPr>
          <w:rFonts w:asciiTheme="minorEastAsia" w:hAnsiTheme="minorEastAsia" w:hint="eastAsia"/>
          <w:szCs w:val="21"/>
        </w:rPr>
        <w:t>0</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5497EE44"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CA5521">
        <w:rPr>
          <w:rFonts w:asciiTheme="minorEastAsia" w:hAnsiTheme="minorEastAsia" w:hint="eastAsia"/>
          <w:b/>
          <w:bCs/>
          <w:szCs w:val="21"/>
        </w:rPr>
        <w:t>1</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08B6A6BF"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CA5521">
        <w:rPr>
          <w:rFonts w:asciiTheme="minorEastAsia" w:hAnsiTheme="minorEastAsia" w:cs="Times New Roman" w:hint="eastAsia"/>
          <w:bCs/>
          <w:szCs w:val="21"/>
        </w:rPr>
        <w:t>2</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lastRenderedPageBreak/>
        <w:t>②总报价表</w:t>
      </w:r>
    </w:p>
    <w:p w14:paraId="645B024E" w14:textId="3391732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算书（依据施工项目预估清单及现场踏勘内容，使用广联达软件制作）</w:t>
      </w:r>
    </w:p>
    <w:p w14:paraId="12745543" w14:textId="24A97797"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CA5521">
        <w:rPr>
          <w:rFonts w:asciiTheme="minorEastAsia" w:hAnsiTheme="minorEastAsia" w:hint="eastAsia"/>
          <w:szCs w:val="21"/>
        </w:rPr>
        <w:t>3</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2907538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B4440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文件的相关要求无具体的承诺。</w:t>
      </w:r>
    </w:p>
    <w:p w14:paraId="5B07F387" w14:textId="42349CE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327EE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采购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77ED45B9"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B4440E" w:rsidRPr="00FC6268">
              <w:rPr>
                <w:rFonts w:asciiTheme="minorEastAsia" w:hAnsiTheme="minorEastAsia" w:cs="微软雅黑" w:hint="eastAsia"/>
                <w:sz w:val="18"/>
                <w:szCs w:val="18"/>
              </w:rPr>
              <w:t>采购</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人的价格分统一按照下列公式计算：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120EB7D6" w14:textId="77777777" w:rsidTr="00742C56">
        <w:trPr>
          <w:trHeight w:val="919"/>
          <w:jc w:val="center"/>
        </w:trPr>
        <w:tc>
          <w:tcPr>
            <w:tcW w:w="473" w:type="pct"/>
            <w:vMerge w:val="restart"/>
            <w:vAlign w:val="center"/>
          </w:tcPr>
          <w:p w14:paraId="323E1EB5"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商务</w:t>
            </w:r>
          </w:p>
          <w:p w14:paraId="142CD9E7"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sz w:val="18"/>
                <w:szCs w:val="18"/>
              </w:rPr>
              <w:t>部分</w:t>
            </w:r>
          </w:p>
        </w:tc>
        <w:tc>
          <w:tcPr>
            <w:tcW w:w="654" w:type="pct"/>
            <w:vAlign w:val="center"/>
          </w:tcPr>
          <w:p w14:paraId="17B025B9" w14:textId="6498BE58" w:rsidR="00B2537B" w:rsidRPr="00FC6268" w:rsidRDefault="00B2537B" w:rsidP="000D6A11">
            <w:pPr>
              <w:adjustRightInd w:val="0"/>
              <w:spacing w:line="360" w:lineRule="exact"/>
              <w:textAlignment w:val="baseline"/>
              <w:rPr>
                <w:rFonts w:asciiTheme="minorEastAsia" w:hAnsiTheme="minorEastAsia" w:hint="eastAsia"/>
                <w:sz w:val="18"/>
                <w:szCs w:val="18"/>
              </w:rPr>
            </w:pPr>
            <w:r w:rsidRPr="00FC6268">
              <w:rPr>
                <w:rFonts w:asciiTheme="minorEastAsia" w:hAnsiTheme="minorEastAsia" w:cs="微软雅黑" w:hint="eastAsia"/>
                <w:sz w:val="18"/>
                <w:szCs w:val="18"/>
              </w:rPr>
              <w:t>1、</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文件质量</w:t>
            </w:r>
          </w:p>
        </w:tc>
        <w:tc>
          <w:tcPr>
            <w:tcW w:w="2622" w:type="pct"/>
            <w:vAlign w:val="center"/>
          </w:tcPr>
          <w:p w14:paraId="5BA3E387" w14:textId="77777777" w:rsidR="00B2537B" w:rsidRPr="00FC6268" w:rsidRDefault="00B2537B" w:rsidP="000865C9">
            <w:pPr>
              <w:widowControl/>
              <w:spacing w:line="360" w:lineRule="exact"/>
              <w:rPr>
                <w:rFonts w:asciiTheme="minorEastAsia" w:hAnsiTheme="minorEastAsia" w:cs="微软雅黑" w:hint="eastAsia"/>
                <w:sz w:val="18"/>
                <w:szCs w:val="18"/>
              </w:rPr>
            </w:pPr>
            <w:r w:rsidRPr="00FC6268">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5</w:t>
            </w:r>
          </w:p>
        </w:tc>
        <w:tc>
          <w:tcPr>
            <w:tcW w:w="572" w:type="pct"/>
          </w:tcPr>
          <w:p w14:paraId="2E2D11C0"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ign w:val="center"/>
          </w:tcPr>
          <w:p w14:paraId="59AF525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35F716B8" w14:textId="77777777"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2、管理体系认证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52CB24C9"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3、公司类似项目案例</w:t>
            </w:r>
          </w:p>
        </w:tc>
        <w:tc>
          <w:tcPr>
            <w:tcW w:w="2622" w:type="pct"/>
            <w:vAlign w:val="center"/>
          </w:tcPr>
          <w:p w14:paraId="5A2D1B03" w14:textId="003949FC"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21年</w:t>
            </w:r>
            <w:r w:rsidR="009772CD">
              <w:rPr>
                <w:rFonts w:asciiTheme="minorEastAsia" w:hAnsiTheme="minorEastAsia" w:cs="微软雅黑" w:hint="eastAsia"/>
                <w:sz w:val="18"/>
                <w:szCs w:val="18"/>
              </w:rPr>
              <w:t>9</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FC6268" w:rsidRDefault="00B2537B"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10</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18386CAB" w:rsidR="000A47F5" w:rsidRPr="00FC6268" w:rsidRDefault="00B46C4F"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4</w:t>
            </w:r>
            <w:r w:rsidR="000A47F5"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分，不合理或无方案0分。）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（科学合理得5分，方案较为合理得3分，方案基本合理得1分，不合理或无方案0分。）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6CC60013" w:rsidR="000A47F5" w:rsidRPr="00FC6268" w:rsidRDefault="00B46C4F"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5</w:t>
            </w:r>
            <w:r w:rsidR="000A47F5"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对项目重点、难点工程的理解及解决方案和措施：针对本项目重点难点阐述全面、客观合理，针对各风险点有切实可行的操作建议，并能够逐一提出详细解决方案和措施：15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针对本项目重点难点阐述较为全面完整，较为客观合理性，针对各风险点提出有较为可行的操作建议、解决方案和措施：12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5B852056" w:rsidR="000A47F5" w:rsidRPr="00FC6268" w:rsidRDefault="00B46C4F"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6</w:t>
            </w:r>
            <w:r w:rsidR="000A47F5"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3F8C3542"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0" w:name="OLE_LINK5"/>
      <w:r w:rsidR="00FC6268" w:rsidRPr="00FC6268">
        <w:rPr>
          <w:rFonts w:ascii="宋体" w:hAnsi="宋体" w:hint="eastAsia"/>
          <w:bCs/>
          <w:szCs w:val="21"/>
        </w:rPr>
        <w:t>2024年</w:t>
      </w:r>
      <w:r w:rsidR="00CF7BB4">
        <w:rPr>
          <w:rFonts w:ascii="宋体" w:hAnsi="宋体" w:hint="eastAsia"/>
          <w:bCs/>
          <w:szCs w:val="21"/>
        </w:rPr>
        <w:t>10</w:t>
      </w:r>
      <w:r w:rsidR="003D46E9" w:rsidRPr="00FC6268">
        <w:rPr>
          <w:rFonts w:ascii="宋体" w:hAnsi="宋体" w:hint="eastAsia"/>
          <w:bCs/>
          <w:szCs w:val="21"/>
        </w:rPr>
        <w:t>月</w:t>
      </w:r>
      <w:r w:rsidR="00CF7BB4">
        <w:rPr>
          <w:rFonts w:ascii="宋体" w:hAnsi="宋体" w:hint="eastAsia"/>
          <w:bCs/>
          <w:szCs w:val="21"/>
        </w:rPr>
        <w:t>10</w:t>
      </w:r>
      <w:r w:rsidRPr="00FC6268">
        <w:rPr>
          <w:rFonts w:ascii="宋体" w:hAnsi="宋体" w:hint="eastAsia"/>
          <w:bCs/>
          <w:szCs w:val="21"/>
        </w:rPr>
        <w:t>日</w:t>
      </w:r>
      <w:bookmarkEnd w:id="0"/>
      <w:r w:rsidRPr="00FC6268">
        <w:rPr>
          <w:rFonts w:ascii="宋体" w:hAnsi="宋体" w:hint="eastAsia"/>
          <w:bCs/>
          <w:szCs w:val="21"/>
        </w:rPr>
        <w:t xml:space="preserve"> </w:t>
      </w:r>
      <w:r w:rsidR="003D46E9" w:rsidRPr="00FC6268">
        <w:rPr>
          <w:rFonts w:ascii="宋体" w:hAnsi="宋体" w:hint="eastAsia"/>
          <w:bCs/>
          <w:szCs w:val="21"/>
        </w:rPr>
        <w:t>下午13</w:t>
      </w:r>
      <w:r w:rsidRPr="00FC6268">
        <w:rPr>
          <w:rFonts w:ascii="宋体" w:hAnsi="宋体" w:hint="eastAsia"/>
          <w:bCs/>
          <w:szCs w:val="21"/>
        </w:rPr>
        <w:t>:00；截止时间：</w:t>
      </w:r>
      <w:r w:rsidR="00FC6268" w:rsidRPr="00FC6268">
        <w:rPr>
          <w:rFonts w:ascii="宋体" w:hAnsi="宋体" w:hint="eastAsia"/>
          <w:bCs/>
          <w:szCs w:val="21"/>
        </w:rPr>
        <w:t>2024年</w:t>
      </w:r>
      <w:r w:rsidR="00CF7BB4">
        <w:rPr>
          <w:rFonts w:ascii="宋体" w:hAnsi="宋体" w:hint="eastAsia"/>
          <w:bCs/>
          <w:szCs w:val="21"/>
        </w:rPr>
        <w:t>10</w:t>
      </w:r>
      <w:r w:rsidR="003D46E9" w:rsidRPr="00FC6268">
        <w:rPr>
          <w:rFonts w:ascii="宋体" w:hAnsi="宋体" w:hint="eastAsia"/>
          <w:bCs/>
          <w:szCs w:val="21"/>
        </w:rPr>
        <w:t>月</w:t>
      </w:r>
      <w:r w:rsidR="00CF7BB4">
        <w:rPr>
          <w:rFonts w:ascii="宋体" w:hAnsi="宋体" w:hint="eastAsia"/>
          <w:bCs/>
          <w:szCs w:val="21"/>
        </w:rPr>
        <w:t>10</w:t>
      </w:r>
      <w:r w:rsidRPr="00FC6268">
        <w:rPr>
          <w:rFonts w:ascii="宋体" w:hAnsi="宋体" w:hint="eastAsia"/>
          <w:bCs/>
          <w:szCs w:val="21"/>
        </w:rPr>
        <w:t xml:space="preserve">日 </w:t>
      </w:r>
      <w:r w:rsidR="00CA5521">
        <w:rPr>
          <w:rFonts w:ascii="宋体" w:hAnsi="宋体" w:hint="eastAsia"/>
          <w:bCs/>
          <w:szCs w:val="21"/>
        </w:rPr>
        <w:t>下</w:t>
      </w:r>
      <w:r w:rsidR="00AB53A4" w:rsidRPr="00FC6268">
        <w:rPr>
          <w:rFonts w:ascii="宋体" w:hAnsi="宋体" w:hint="eastAsia"/>
          <w:bCs/>
          <w:szCs w:val="21"/>
        </w:rPr>
        <w:t>午</w:t>
      </w:r>
      <w:r w:rsidR="003D46E9" w:rsidRPr="00FC6268">
        <w:rPr>
          <w:rFonts w:ascii="宋体" w:hAnsi="宋体" w:hint="eastAsia"/>
          <w:bCs/>
          <w:szCs w:val="21"/>
        </w:rPr>
        <w:t>13</w:t>
      </w:r>
      <w:r w:rsidRPr="00FC6268">
        <w:rPr>
          <w:rFonts w:ascii="宋体" w:hAnsi="宋体" w:hint="eastAsia"/>
          <w:bCs/>
          <w:szCs w:val="21"/>
        </w:rPr>
        <w:t>:30</w:t>
      </w:r>
    </w:p>
    <w:p w14:paraId="11664F92" w14:textId="41B6D098"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2、递交文件地点：北京市西城区西直门外大街6号中仪大厦</w:t>
      </w:r>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1002</w:t>
      </w:r>
      <w:r w:rsidRPr="00FC6268">
        <w:rPr>
          <w:rFonts w:ascii="宋体" w:hAnsi="宋体" w:hint="eastAsia"/>
          <w:bCs/>
          <w:szCs w:val="21"/>
        </w:rPr>
        <w:t>会议室</w:t>
      </w:r>
    </w:p>
    <w:p w14:paraId="1D074F4F" w14:textId="604032F8"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2024年</w:t>
      </w:r>
      <w:r w:rsidR="00CF7BB4">
        <w:rPr>
          <w:rFonts w:ascii="宋体" w:hAnsi="宋体" w:hint="eastAsia"/>
          <w:bCs/>
          <w:szCs w:val="21"/>
        </w:rPr>
        <w:t>10</w:t>
      </w:r>
      <w:r w:rsidR="00FC6268" w:rsidRPr="00FC6268">
        <w:rPr>
          <w:rFonts w:ascii="宋体" w:hAnsi="宋体" w:hint="eastAsia"/>
          <w:bCs/>
          <w:szCs w:val="21"/>
        </w:rPr>
        <w:t>月</w:t>
      </w:r>
      <w:r w:rsidR="00CF7BB4">
        <w:rPr>
          <w:rFonts w:ascii="宋体" w:hAnsi="宋体" w:hint="eastAsia"/>
          <w:bCs/>
          <w:szCs w:val="21"/>
        </w:rPr>
        <w:t>10</w:t>
      </w:r>
      <w:r w:rsidR="00FC6268" w:rsidRPr="00FC6268">
        <w:rPr>
          <w:rFonts w:ascii="宋体" w:hAnsi="宋体" w:hint="eastAsia"/>
          <w:bCs/>
          <w:szCs w:val="21"/>
        </w:rPr>
        <w:t>日</w:t>
      </w:r>
      <w:r w:rsidRPr="00FC6268">
        <w:rPr>
          <w:rFonts w:ascii="宋体" w:hAnsi="宋体" w:hint="eastAsia"/>
          <w:bCs/>
          <w:szCs w:val="21"/>
        </w:rPr>
        <w:t xml:space="preserve"> </w:t>
      </w:r>
      <w:r w:rsidR="003D46E9" w:rsidRPr="00FC6268">
        <w:rPr>
          <w:rFonts w:ascii="宋体" w:hAnsi="宋体" w:hint="eastAsia"/>
          <w:bCs/>
          <w:szCs w:val="21"/>
        </w:rPr>
        <w:t>下午14</w:t>
      </w:r>
      <w:r w:rsidRPr="00FC6268">
        <w:rPr>
          <w:rFonts w:ascii="宋体" w:hAnsi="宋体" w:hint="eastAsia"/>
          <w:bCs/>
          <w:szCs w:val="21"/>
        </w:rPr>
        <w:t>:</w:t>
      </w:r>
      <w:r w:rsidR="003D46E9" w:rsidRPr="00FC6268">
        <w:rPr>
          <w:rFonts w:ascii="宋体" w:hAnsi="宋体" w:hint="eastAsia"/>
          <w:bCs/>
          <w:szCs w:val="21"/>
        </w:rPr>
        <w:t>00</w:t>
      </w:r>
    </w:p>
    <w:p w14:paraId="3C7A572D" w14:textId="78FE1967"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4、开标地点：北京市西城区西直门外大街6号中仪大厦</w:t>
      </w:r>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1002</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0A6C813E" w14:textId="48664D75" w:rsidR="00B81BD2"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r w:rsidR="00CF7BB4">
        <w:rPr>
          <w:rFonts w:ascii="宋体" w:eastAsia="宋体" w:hAnsi="宋体" w:cs="Times New Roman" w:hint="eastAsia"/>
          <w:bCs/>
          <w:szCs w:val="21"/>
        </w:rPr>
        <w:t>、图纸</w:t>
      </w:r>
    </w:p>
    <w:p w14:paraId="31A17A00" w14:textId="06809CDF" w:rsidR="00B81BD2" w:rsidRPr="00FC6268" w:rsidRDefault="00B81BD2" w:rsidP="00F42BF9">
      <w:pPr>
        <w:widowControl/>
        <w:jc w:val="left"/>
        <w:rPr>
          <w:rFonts w:ascii="宋体" w:eastAsia="宋体" w:hAnsi="宋体" w:cs="Times New Roman" w:hint="eastAsia"/>
          <w:bCs/>
          <w:szCs w:val="21"/>
        </w:rPr>
      </w:pPr>
    </w:p>
    <w:sectPr w:rsidR="00B81BD2" w:rsidRPr="00FC6268" w:rsidSect="000D6A11">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F5EC78" w14:textId="77777777" w:rsidR="008321E6" w:rsidRDefault="008321E6" w:rsidP="002520F7">
      <w:r>
        <w:separator/>
      </w:r>
    </w:p>
  </w:endnote>
  <w:endnote w:type="continuationSeparator" w:id="0">
    <w:p w14:paraId="1EA8C7DA" w14:textId="77777777" w:rsidR="008321E6" w:rsidRDefault="008321E6"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6C62A4" w14:textId="77777777" w:rsidR="008321E6" w:rsidRDefault="008321E6" w:rsidP="002520F7">
      <w:r>
        <w:separator/>
      </w:r>
    </w:p>
  </w:footnote>
  <w:footnote w:type="continuationSeparator" w:id="0">
    <w:p w14:paraId="4E00ABF4" w14:textId="77777777" w:rsidR="008321E6" w:rsidRDefault="008321E6"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2"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3"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5"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num w:numId="1" w16cid:durableId="1025793435">
    <w:abstractNumId w:val="5"/>
  </w:num>
  <w:num w:numId="2" w16cid:durableId="1401708633">
    <w:abstractNumId w:val="3"/>
  </w:num>
  <w:num w:numId="3" w16cid:durableId="1398432553">
    <w:abstractNumId w:val="1"/>
  </w:num>
  <w:num w:numId="4" w16cid:durableId="1336805624">
    <w:abstractNumId w:val="2"/>
  </w:num>
  <w:num w:numId="5" w16cid:durableId="1110705427">
    <w:abstractNumId w:val="4"/>
  </w:num>
  <w:num w:numId="6" w16cid:durableId="1005596092">
    <w:abstractNumId w:val="6"/>
  </w:num>
  <w:num w:numId="7" w16cid:durableId="1448700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028A"/>
    <w:rsid w:val="000435C7"/>
    <w:rsid w:val="00060742"/>
    <w:rsid w:val="00076A61"/>
    <w:rsid w:val="0008330E"/>
    <w:rsid w:val="000865C9"/>
    <w:rsid w:val="000900BD"/>
    <w:rsid w:val="00096BC8"/>
    <w:rsid w:val="000A187D"/>
    <w:rsid w:val="000A47F5"/>
    <w:rsid w:val="000D3A75"/>
    <w:rsid w:val="000D6A11"/>
    <w:rsid w:val="000E0315"/>
    <w:rsid w:val="000E2273"/>
    <w:rsid w:val="00100CAF"/>
    <w:rsid w:val="001049CF"/>
    <w:rsid w:val="00105D4D"/>
    <w:rsid w:val="00137028"/>
    <w:rsid w:val="00142AD5"/>
    <w:rsid w:val="001457E6"/>
    <w:rsid w:val="001541D5"/>
    <w:rsid w:val="00156B38"/>
    <w:rsid w:val="00161BA6"/>
    <w:rsid w:val="00164634"/>
    <w:rsid w:val="00175F20"/>
    <w:rsid w:val="00190814"/>
    <w:rsid w:val="00197556"/>
    <w:rsid w:val="001A6F43"/>
    <w:rsid w:val="001B0629"/>
    <w:rsid w:val="001C5DBB"/>
    <w:rsid w:val="001D4A4D"/>
    <w:rsid w:val="001D4D16"/>
    <w:rsid w:val="001E13B4"/>
    <w:rsid w:val="001E3D00"/>
    <w:rsid w:val="001E4492"/>
    <w:rsid w:val="001F52A4"/>
    <w:rsid w:val="00203E58"/>
    <w:rsid w:val="00216093"/>
    <w:rsid w:val="002520F7"/>
    <w:rsid w:val="00286334"/>
    <w:rsid w:val="0029571A"/>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D46E9"/>
    <w:rsid w:val="003E319B"/>
    <w:rsid w:val="00403232"/>
    <w:rsid w:val="0041608F"/>
    <w:rsid w:val="0042718B"/>
    <w:rsid w:val="004354CF"/>
    <w:rsid w:val="00443DDD"/>
    <w:rsid w:val="00457E43"/>
    <w:rsid w:val="00460A99"/>
    <w:rsid w:val="00467BA9"/>
    <w:rsid w:val="00491FB6"/>
    <w:rsid w:val="004A5DE7"/>
    <w:rsid w:val="004B62A1"/>
    <w:rsid w:val="004E24ED"/>
    <w:rsid w:val="004E2959"/>
    <w:rsid w:val="005079EB"/>
    <w:rsid w:val="00511928"/>
    <w:rsid w:val="005230C0"/>
    <w:rsid w:val="00524258"/>
    <w:rsid w:val="00536AF5"/>
    <w:rsid w:val="00543EB6"/>
    <w:rsid w:val="0055093F"/>
    <w:rsid w:val="005522F5"/>
    <w:rsid w:val="00574743"/>
    <w:rsid w:val="00580B22"/>
    <w:rsid w:val="00583E89"/>
    <w:rsid w:val="00596FEF"/>
    <w:rsid w:val="005972E3"/>
    <w:rsid w:val="005A255A"/>
    <w:rsid w:val="005B190B"/>
    <w:rsid w:val="005C42E9"/>
    <w:rsid w:val="005C5CF2"/>
    <w:rsid w:val="005E1561"/>
    <w:rsid w:val="005E3093"/>
    <w:rsid w:val="00603D71"/>
    <w:rsid w:val="006158E7"/>
    <w:rsid w:val="00620C58"/>
    <w:rsid w:val="00652ADC"/>
    <w:rsid w:val="00655A01"/>
    <w:rsid w:val="00660A18"/>
    <w:rsid w:val="0067026C"/>
    <w:rsid w:val="00670DAA"/>
    <w:rsid w:val="00686BA2"/>
    <w:rsid w:val="006A5F6C"/>
    <w:rsid w:val="006C1852"/>
    <w:rsid w:val="006F0334"/>
    <w:rsid w:val="007049A2"/>
    <w:rsid w:val="00707203"/>
    <w:rsid w:val="00711DA3"/>
    <w:rsid w:val="007205FC"/>
    <w:rsid w:val="00721F14"/>
    <w:rsid w:val="007365D5"/>
    <w:rsid w:val="00742C56"/>
    <w:rsid w:val="0074593A"/>
    <w:rsid w:val="00757497"/>
    <w:rsid w:val="0076058F"/>
    <w:rsid w:val="00763BF2"/>
    <w:rsid w:val="00770A56"/>
    <w:rsid w:val="00774088"/>
    <w:rsid w:val="007813D5"/>
    <w:rsid w:val="007900B6"/>
    <w:rsid w:val="00792C2C"/>
    <w:rsid w:val="007A0631"/>
    <w:rsid w:val="007C14F6"/>
    <w:rsid w:val="007C508A"/>
    <w:rsid w:val="007E2181"/>
    <w:rsid w:val="007F3ABF"/>
    <w:rsid w:val="008019B9"/>
    <w:rsid w:val="0080286E"/>
    <w:rsid w:val="0080786A"/>
    <w:rsid w:val="00817FA8"/>
    <w:rsid w:val="008277A3"/>
    <w:rsid w:val="008321E6"/>
    <w:rsid w:val="00845F31"/>
    <w:rsid w:val="00850B0F"/>
    <w:rsid w:val="00887A9C"/>
    <w:rsid w:val="00891AF4"/>
    <w:rsid w:val="008B1C9E"/>
    <w:rsid w:val="008C7E6E"/>
    <w:rsid w:val="008D5747"/>
    <w:rsid w:val="008F449B"/>
    <w:rsid w:val="009102CF"/>
    <w:rsid w:val="00935F7A"/>
    <w:rsid w:val="00943730"/>
    <w:rsid w:val="009511A3"/>
    <w:rsid w:val="009662D0"/>
    <w:rsid w:val="009772CD"/>
    <w:rsid w:val="00987606"/>
    <w:rsid w:val="009A68E2"/>
    <w:rsid w:val="009B2026"/>
    <w:rsid w:val="009D1359"/>
    <w:rsid w:val="009D156C"/>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E37FF"/>
    <w:rsid w:val="00AE58E9"/>
    <w:rsid w:val="00AE5D94"/>
    <w:rsid w:val="00AE73B7"/>
    <w:rsid w:val="00B12C54"/>
    <w:rsid w:val="00B2348D"/>
    <w:rsid w:val="00B2537B"/>
    <w:rsid w:val="00B2634B"/>
    <w:rsid w:val="00B308DC"/>
    <w:rsid w:val="00B37751"/>
    <w:rsid w:val="00B4440E"/>
    <w:rsid w:val="00B46C4F"/>
    <w:rsid w:val="00B50F12"/>
    <w:rsid w:val="00B65057"/>
    <w:rsid w:val="00B81BD2"/>
    <w:rsid w:val="00BB3B7E"/>
    <w:rsid w:val="00C02FEA"/>
    <w:rsid w:val="00C04C9E"/>
    <w:rsid w:val="00C12664"/>
    <w:rsid w:val="00C35962"/>
    <w:rsid w:val="00C4505F"/>
    <w:rsid w:val="00C64792"/>
    <w:rsid w:val="00C70045"/>
    <w:rsid w:val="00C73B6E"/>
    <w:rsid w:val="00C85D73"/>
    <w:rsid w:val="00C90A49"/>
    <w:rsid w:val="00C92019"/>
    <w:rsid w:val="00CA15C5"/>
    <w:rsid w:val="00CA5521"/>
    <w:rsid w:val="00CC1F90"/>
    <w:rsid w:val="00CC3B5C"/>
    <w:rsid w:val="00CC666C"/>
    <w:rsid w:val="00CD2D3F"/>
    <w:rsid w:val="00CE5FF6"/>
    <w:rsid w:val="00CF7BB4"/>
    <w:rsid w:val="00D16BF6"/>
    <w:rsid w:val="00D207F0"/>
    <w:rsid w:val="00D21058"/>
    <w:rsid w:val="00D300E9"/>
    <w:rsid w:val="00D465B7"/>
    <w:rsid w:val="00D51007"/>
    <w:rsid w:val="00D54F97"/>
    <w:rsid w:val="00D65F5E"/>
    <w:rsid w:val="00D72C03"/>
    <w:rsid w:val="00D80F9A"/>
    <w:rsid w:val="00D83FD9"/>
    <w:rsid w:val="00DA2958"/>
    <w:rsid w:val="00DA487C"/>
    <w:rsid w:val="00DB56A5"/>
    <w:rsid w:val="00DB7302"/>
    <w:rsid w:val="00DB7537"/>
    <w:rsid w:val="00DD58A6"/>
    <w:rsid w:val="00DD5E12"/>
    <w:rsid w:val="00DD691B"/>
    <w:rsid w:val="00E22BC9"/>
    <w:rsid w:val="00E233F5"/>
    <w:rsid w:val="00E44C56"/>
    <w:rsid w:val="00E54517"/>
    <w:rsid w:val="00E64F5E"/>
    <w:rsid w:val="00E72230"/>
    <w:rsid w:val="00E77787"/>
    <w:rsid w:val="00E8232D"/>
    <w:rsid w:val="00E84523"/>
    <w:rsid w:val="00E939D2"/>
    <w:rsid w:val="00E97033"/>
    <w:rsid w:val="00EB265D"/>
    <w:rsid w:val="00EB5937"/>
    <w:rsid w:val="00EC6DC2"/>
    <w:rsid w:val="00ED2B75"/>
    <w:rsid w:val="00ED718B"/>
    <w:rsid w:val="00ED79DB"/>
    <w:rsid w:val="00EE1D8B"/>
    <w:rsid w:val="00F0695D"/>
    <w:rsid w:val="00F10EAA"/>
    <w:rsid w:val="00F24C40"/>
    <w:rsid w:val="00F3050D"/>
    <w:rsid w:val="00F324E5"/>
    <w:rsid w:val="00F42BF9"/>
    <w:rsid w:val="00F562B0"/>
    <w:rsid w:val="00F65692"/>
    <w:rsid w:val="00F90C1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ettings" Target="settings.xml"/><Relationship Id="rId7" Type="http://schemas.openxmlformats.org/officeDocument/2006/relationships/hyperlink" Target="http://www.ccgp.gov.cn/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6</Pages>
  <Words>902</Words>
  <Characters>5143</Characters>
  <Application>Microsoft Office Word</Application>
  <DocSecurity>0</DocSecurity>
  <Lines>42</Lines>
  <Paragraphs>12</Paragraphs>
  <ScaleCrop>false</ScaleCrop>
  <Company>Microsoft</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壮 苗</cp:lastModifiedBy>
  <cp:revision>14</cp:revision>
  <cp:lastPrinted>2022-03-31T05:42:00Z</cp:lastPrinted>
  <dcterms:created xsi:type="dcterms:W3CDTF">2024-08-25T08:27:00Z</dcterms:created>
  <dcterms:modified xsi:type="dcterms:W3CDTF">2024-09-23T08:35:00Z</dcterms:modified>
</cp:coreProperties>
</file>